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79" w:rsidRPr="00255646" w:rsidRDefault="00F45479" w:rsidP="00F45479">
      <w:pPr>
        <w:jc w:val="center"/>
        <w:rPr>
          <w:b/>
        </w:rPr>
      </w:pPr>
      <w:r w:rsidRPr="00255646">
        <w:rPr>
          <w:b/>
        </w:rPr>
        <w:t>П Р О Т О К О Л</w:t>
      </w:r>
      <w:r w:rsidR="00255646">
        <w:rPr>
          <w:b/>
        </w:rPr>
        <w:t xml:space="preserve">  № 1</w:t>
      </w:r>
    </w:p>
    <w:p w:rsidR="00F45479" w:rsidRPr="00255646" w:rsidRDefault="00F45479" w:rsidP="00F45479">
      <w:pPr>
        <w:jc w:val="center"/>
      </w:pPr>
      <w:r w:rsidRPr="00255646">
        <w:t xml:space="preserve">Схода граждан в с. Олонки </w:t>
      </w:r>
    </w:p>
    <w:p w:rsidR="00F45479" w:rsidRPr="00255646" w:rsidRDefault="00F45479" w:rsidP="00F45479">
      <w:pPr>
        <w:jc w:val="center"/>
      </w:pPr>
      <w:r w:rsidRPr="00255646">
        <w:t>муниципального образования «Олонки»</w:t>
      </w:r>
    </w:p>
    <w:p w:rsidR="00F45479" w:rsidRPr="00255646" w:rsidRDefault="00F45479" w:rsidP="00F45479"/>
    <w:p w:rsidR="00F45479" w:rsidRPr="00255646" w:rsidRDefault="00F45479" w:rsidP="00F45479">
      <w:pPr>
        <w:rPr>
          <w:b/>
        </w:rPr>
      </w:pPr>
      <w:r w:rsidRPr="00255646">
        <w:rPr>
          <w:b/>
        </w:rPr>
        <w:t xml:space="preserve">с. Олонки </w:t>
      </w:r>
      <w:r w:rsidRPr="00255646">
        <w:rPr>
          <w:b/>
        </w:rPr>
        <w:tab/>
      </w:r>
      <w:r w:rsidRPr="00255646">
        <w:rPr>
          <w:b/>
        </w:rPr>
        <w:tab/>
      </w:r>
      <w:r w:rsidRPr="00255646">
        <w:rPr>
          <w:b/>
        </w:rPr>
        <w:tab/>
      </w:r>
      <w:r w:rsidRPr="00255646">
        <w:rPr>
          <w:b/>
        </w:rPr>
        <w:tab/>
      </w:r>
      <w:r w:rsidRPr="00255646">
        <w:rPr>
          <w:b/>
        </w:rPr>
        <w:tab/>
      </w:r>
      <w:r w:rsidRPr="00255646">
        <w:rPr>
          <w:b/>
        </w:rPr>
        <w:tab/>
      </w:r>
      <w:r w:rsidR="00255646" w:rsidRPr="00255646">
        <w:rPr>
          <w:b/>
        </w:rPr>
        <w:t xml:space="preserve">         </w:t>
      </w:r>
      <w:r w:rsidR="007F6CBE" w:rsidRPr="00255646">
        <w:rPr>
          <w:b/>
        </w:rPr>
        <w:t xml:space="preserve"> </w:t>
      </w:r>
      <w:r w:rsidRPr="00255646">
        <w:rPr>
          <w:b/>
        </w:rPr>
        <w:tab/>
      </w:r>
      <w:r w:rsidRPr="00255646">
        <w:rPr>
          <w:b/>
        </w:rPr>
        <w:tab/>
      </w:r>
      <w:r w:rsidR="00255646" w:rsidRPr="00255646">
        <w:rPr>
          <w:b/>
        </w:rPr>
        <w:t>03</w:t>
      </w:r>
      <w:r w:rsidR="007F6CBE" w:rsidRPr="00255646">
        <w:rPr>
          <w:b/>
        </w:rPr>
        <w:t xml:space="preserve"> </w:t>
      </w:r>
      <w:r w:rsidRPr="00255646">
        <w:rPr>
          <w:b/>
        </w:rPr>
        <w:t xml:space="preserve"> </w:t>
      </w:r>
      <w:r w:rsidR="00255646" w:rsidRPr="00255646">
        <w:rPr>
          <w:b/>
        </w:rPr>
        <w:t>февраля</w:t>
      </w:r>
      <w:r w:rsidRPr="00255646">
        <w:rPr>
          <w:b/>
        </w:rPr>
        <w:t xml:space="preserve"> 201</w:t>
      </w:r>
      <w:r w:rsidR="00255646" w:rsidRPr="00255646">
        <w:rPr>
          <w:b/>
        </w:rPr>
        <w:t>6</w:t>
      </w:r>
      <w:r w:rsidRPr="00255646">
        <w:rPr>
          <w:b/>
        </w:rPr>
        <w:t xml:space="preserve"> г.</w:t>
      </w:r>
    </w:p>
    <w:p w:rsidR="00F45479" w:rsidRPr="00255646" w:rsidRDefault="00CF1E76" w:rsidP="00F45479">
      <w:pPr>
        <w:rPr>
          <w:b/>
        </w:rPr>
      </w:pPr>
      <w:r w:rsidRPr="00255646">
        <w:rPr>
          <w:b/>
        </w:rPr>
        <w:t xml:space="preserve">16.00 ч. </w:t>
      </w:r>
    </w:p>
    <w:p w:rsidR="00F45479" w:rsidRPr="00255646" w:rsidRDefault="00F45479" w:rsidP="00F45479">
      <w:pPr>
        <w:jc w:val="center"/>
        <w:rPr>
          <w:b/>
        </w:rPr>
      </w:pPr>
      <w:r w:rsidRPr="00255646">
        <w:rPr>
          <w:b/>
        </w:rPr>
        <w:t>Повестка дня</w:t>
      </w:r>
    </w:p>
    <w:p w:rsidR="00F45479" w:rsidRPr="00255646" w:rsidRDefault="00F45479" w:rsidP="00F45479"/>
    <w:p w:rsidR="001F75B6" w:rsidRPr="00255646" w:rsidRDefault="00BA4EEB" w:rsidP="007F6CBE">
      <w:pPr>
        <w:ind w:firstLine="708"/>
        <w:jc w:val="both"/>
      </w:pPr>
      <w:r w:rsidRPr="00255646">
        <w:t>1</w:t>
      </w:r>
      <w:r w:rsidR="007F6CBE" w:rsidRPr="00255646">
        <w:t xml:space="preserve">. Согласование  перечня мероприятий, которые целесообразно реализовать в рамках Государственной программы «Народные инициативы» </w:t>
      </w:r>
      <w:r w:rsidR="001F75B6" w:rsidRPr="00255646">
        <w:t xml:space="preserve">на </w:t>
      </w:r>
      <w:r w:rsidR="007F6CBE" w:rsidRPr="00255646">
        <w:t xml:space="preserve"> 201</w:t>
      </w:r>
      <w:r w:rsidR="00255646" w:rsidRPr="00255646">
        <w:t>6</w:t>
      </w:r>
      <w:r w:rsidR="007F6CBE" w:rsidRPr="00255646">
        <w:t xml:space="preserve"> г.</w:t>
      </w:r>
    </w:p>
    <w:p w:rsidR="001F75B6" w:rsidRPr="00255646" w:rsidRDefault="00F45479" w:rsidP="007F6CBE">
      <w:pPr>
        <w:ind w:firstLine="708"/>
        <w:jc w:val="both"/>
      </w:pPr>
      <w:r w:rsidRPr="00255646">
        <w:rPr>
          <w:b/>
        </w:rPr>
        <w:t>Председательствовал:</w:t>
      </w:r>
      <w:r w:rsidRPr="00255646">
        <w:t xml:space="preserve"> </w:t>
      </w:r>
    </w:p>
    <w:p w:rsidR="00F45479" w:rsidRPr="00255646" w:rsidRDefault="001F75B6" w:rsidP="007F6CBE">
      <w:pPr>
        <w:ind w:firstLine="708"/>
        <w:jc w:val="both"/>
      </w:pPr>
      <w:r w:rsidRPr="00255646">
        <w:t>Г</w:t>
      </w:r>
      <w:r w:rsidR="00F45479" w:rsidRPr="00255646">
        <w:t>лава администрации МО «Олонки» - С.Н. Нефедьев</w:t>
      </w:r>
    </w:p>
    <w:p w:rsidR="00F45479" w:rsidRPr="00255646" w:rsidRDefault="001F75B6" w:rsidP="00F45479">
      <w:pPr>
        <w:jc w:val="both"/>
      </w:pPr>
      <w:r w:rsidRPr="00255646">
        <w:rPr>
          <w:b/>
        </w:rPr>
        <w:t xml:space="preserve">          </w:t>
      </w:r>
      <w:r w:rsidR="00F45479" w:rsidRPr="00255646">
        <w:rPr>
          <w:b/>
        </w:rPr>
        <w:t>Секретарь:</w:t>
      </w:r>
      <w:r w:rsidR="00F45479" w:rsidRPr="00255646">
        <w:t xml:space="preserve"> </w:t>
      </w:r>
      <w:r w:rsidR="00BA4EEB" w:rsidRPr="00255646">
        <w:t xml:space="preserve">Заместитель Главы администрации МО «Олонки» – Н.А. Федурина </w:t>
      </w:r>
    </w:p>
    <w:p w:rsidR="00F45479" w:rsidRPr="00255646" w:rsidRDefault="001F75B6" w:rsidP="00F45479">
      <w:pPr>
        <w:jc w:val="both"/>
        <w:rPr>
          <w:b/>
        </w:rPr>
      </w:pPr>
      <w:r w:rsidRPr="00255646">
        <w:rPr>
          <w:b/>
        </w:rPr>
        <w:t xml:space="preserve">          </w:t>
      </w:r>
      <w:r w:rsidR="00F45479" w:rsidRPr="00255646">
        <w:rPr>
          <w:b/>
        </w:rPr>
        <w:t xml:space="preserve">Присутствовали: </w:t>
      </w:r>
    </w:p>
    <w:p w:rsidR="00F45479" w:rsidRPr="00255646" w:rsidRDefault="001F75B6" w:rsidP="00F45479">
      <w:pPr>
        <w:jc w:val="both"/>
      </w:pPr>
      <w:r w:rsidRPr="00255646">
        <w:t xml:space="preserve">          </w:t>
      </w:r>
      <w:r w:rsidR="00BA4EEB" w:rsidRPr="00255646">
        <w:t>Консультант – специалист по земле. - Вишневская В.Н.</w:t>
      </w:r>
    </w:p>
    <w:p w:rsidR="00F45479" w:rsidRPr="00255646" w:rsidRDefault="001F75B6" w:rsidP="00F45479">
      <w:pPr>
        <w:jc w:val="both"/>
      </w:pPr>
      <w:r w:rsidRPr="00255646">
        <w:t xml:space="preserve">          </w:t>
      </w:r>
      <w:r w:rsidR="00BA4EEB" w:rsidRPr="00255646">
        <w:t>Специалист</w:t>
      </w:r>
      <w:r w:rsidR="00F45479" w:rsidRPr="00255646">
        <w:t xml:space="preserve"> ЖКХ МО «Олонки» - Н.Н. Попова</w:t>
      </w:r>
    </w:p>
    <w:p w:rsidR="003F1100" w:rsidRPr="00255646" w:rsidRDefault="001F75B6" w:rsidP="00F45479">
      <w:pPr>
        <w:jc w:val="both"/>
      </w:pPr>
      <w:r w:rsidRPr="00255646">
        <w:t xml:space="preserve">          </w:t>
      </w:r>
      <w:r w:rsidR="003F1100" w:rsidRPr="00255646">
        <w:t xml:space="preserve">Начальник </w:t>
      </w:r>
      <w:r w:rsidR="00893F3A" w:rsidRPr="00255646">
        <w:t>финансового  отдела – И.В. Соколова</w:t>
      </w:r>
    </w:p>
    <w:p w:rsidR="00255646" w:rsidRPr="00255646" w:rsidRDefault="00255646" w:rsidP="00F45479">
      <w:pPr>
        <w:jc w:val="both"/>
        <w:rPr>
          <w:u w:val="single"/>
        </w:rPr>
      </w:pPr>
      <w:r w:rsidRPr="00255646">
        <w:rPr>
          <w:u w:val="single"/>
        </w:rPr>
        <w:t xml:space="preserve">          Всего присутствовало – 73 человека. </w:t>
      </w:r>
    </w:p>
    <w:p w:rsidR="00F45479" w:rsidRPr="00255646" w:rsidRDefault="001F75B6" w:rsidP="00F45479">
      <w:pPr>
        <w:jc w:val="both"/>
      </w:pPr>
      <w:r w:rsidRPr="00255646">
        <w:t xml:space="preserve">          </w:t>
      </w:r>
      <w:r w:rsidR="00F45479" w:rsidRPr="00255646">
        <w:t>Жители</w:t>
      </w:r>
      <w:r w:rsidR="00255646" w:rsidRPr="00255646">
        <w:t>:</w:t>
      </w:r>
      <w:r w:rsidR="00F45479" w:rsidRPr="00255646">
        <w:t xml:space="preserve"> </w:t>
      </w:r>
      <w:r w:rsidR="003F1100" w:rsidRPr="00255646">
        <w:t>с. Олонки</w:t>
      </w:r>
      <w:r w:rsidR="00F45479" w:rsidRPr="00255646">
        <w:t xml:space="preserve"> в кол-ве </w:t>
      </w:r>
      <w:r w:rsidR="00BA4EEB" w:rsidRPr="00255646">
        <w:t>56</w:t>
      </w:r>
      <w:r w:rsidR="003F1100" w:rsidRPr="00255646">
        <w:t xml:space="preserve"> </w:t>
      </w:r>
      <w:r w:rsidR="00F45479" w:rsidRPr="00255646">
        <w:t>чел.</w:t>
      </w:r>
    </w:p>
    <w:p w:rsidR="00255646" w:rsidRPr="00255646" w:rsidRDefault="00255646" w:rsidP="00F45479">
      <w:pPr>
        <w:jc w:val="both"/>
      </w:pPr>
      <w:r w:rsidRPr="00255646">
        <w:tab/>
      </w:r>
      <w:r w:rsidRPr="00255646">
        <w:tab/>
        <w:t xml:space="preserve">     д. Захаровская в кол-ве 12 чел.</w:t>
      </w:r>
    </w:p>
    <w:p w:rsidR="00255646" w:rsidRPr="00255646" w:rsidRDefault="00255646" w:rsidP="00F45479">
      <w:pPr>
        <w:jc w:val="both"/>
      </w:pPr>
      <w:r w:rsidRPr="00255646">
        <w:t xml:space="preserve">                         д. Грехневка в кол-ве 5 чел.</w:t>
      </w:r>
    </w:p>
    <w:p w:rsidR="00F45479" w:rsidRPr="00255646" w:rsidRDefault="00F45479" w:rsidP="00F45479">
      <w:pPr>
        <w:jc w:val="both"/>
        <w:rPr>
          <w:b/>
        </w:rPr>
      </w:pPr>
    </w:p>
    <w:p w:rsidR="00F45479" w:rsidRPr="00255646" w:rsidRDefault="001F75B6" w:rsidP="00F45479">
      <w:pPr>
        <w:jc w:val="both"/>
        <w:rPr>
          <w:b/>
        </w:rPr>
      </w:pPr>
      <w:r w:rsidRPr="00255646">
        <w:rPr>
          <w:b/>
        </w:rPr>
        <w:t xml:space="preserve">1. </w:t>
      </w:r>
      <w:r w:rsidR="00255646" w:rsidRPr="00255646">
        <w:rPr>
          <w:rFonts w:ascii="Times New Roman CYR" w:hAnsi="Times New Roman CYR" w:cs="Times New Roman CYR"/>
          <w:b/>
          <w:color w:val="000000"/>
        </w:rPr>
        <w:t>СЛУШАЛИ:</w:t>
      </w:r>
      <w:r w:rsidR="00F45479" w:rsidRPr="00255646">
        <w:rPr>
          <w:b/>
        </w:rPr>
        <w:t xml:space="preserve"> </w:t>
      </w:r>
      <w:r w:rsidR="00CF1E76" w:rsidRPr="00255646">
        <w:rPr>
          <w:b/>
        </w:rPr>
        <w:t>г</w:t>
      </w:r>
      <w:r w:rsidR="00F45479" w:rsidRPr="00255646">
        <w:rPr>
          <w:b/>
        </w:rPr>
        <w:t>лав</w:t>
      </w:r>
      <w:r w:rsidR="00CF1E76" w:rsidRPr="00255646">
        <w:rPr>
          <w:b/>
        </w:rPr>
        <w:t>у</w:t>
      </w:r>
      <w:r w:rsidR="00F45479" w:rsidRPr="00255646">
        <w:rPr>
          <w:b/>
        </w:rPr>
        <w:t xml:space="preserve"> администрации МО «Олонки»</w:t>
      </w:r>
      <w:r w:rsidRPr="00255646">
        <w:rPr>
          <w:b/>
        </w:rPr>
        <w:t>:</w:t>
      </w:r>
    </w:p>
    <w:p w:rsidR="00255646" w:rsidRPr="00255646" w:rsidRDefault="001F75B6" w:rsidP="00255646">
      <w:pPr>
        <w:ind w:firstLine="284"/>
        <w:jc w:val="both"/>
      </w:pPr>
      <w:r w:rsidRPr="00255646">
        <w:rPr>
          <w:rFonts w:ascii="Times New Roman CYR" w:hAnsi="Times New Roman CYR" w:cs="Times New Roman CYR"/>
          <w:color w:val="000000"/>
        </w:rPr>
        <w:t xml:space="preserve"> </w:t>
      </w:r>
      <w:r w:rsidR="00255646" w:rsidRPr="00255646">
        <w:t>Министерство финансов Иркутской области довело до администрации МО «Олонки» сумму по проек</w:t>
      </w:r>
      <w:r w:rsidR="00FC2F82">
        <w:t>ту «Народные инициативы» - 606 8</w:t>
      </w:r>
      <w:r w:rsidR="00255646" w:rsidRPr="00255646">
        <w:t>00 рублей. Так как наше муниципальное образование относится ко 2 группе дотационности, то софинансирование местного бюджета в рамках данной программы соста</w:t>
      </w:r>
      <w:r w:rsidR="00FC2F82">
        <w:t>вляет 10%, что составляет 67 422</w:t>
      </w:r>
      <w:r w:rsidR="00255646" w:rsidRPr="00255646">
        <w:t xml:space="preserve"> рублей. Общая сумма проекта «Народны</w:t>
      </w:r>
      <w:r w:rsidR="00FC2F82">
        <w:t>е инициативы» составляет 674222</w:t>
      </w:r>
      <w:r w:rsidR="00255646" w:rsidRPr="00255646">
        <w:t xml:space="preserve"> рублей.</w:t>
      </w:r>
    </w:p>
    <w:p w:rsidR="00255646" w:rsidRPr="00255646" w:rsidRDefault="00255646" w:rsidP="00255646">
      <w:pPr>
        <w:ind w:firstLine="284"/>
        <w:jc w:val="both"/>
      </w:pPr>
      <w:r w:rsidRPr="00255646">
        <w:t>На двадцать третьей сессии заседания Думы МО «Олонки» было рассмотрено и одобрено ходатайство депутата Думы МО «Олонки» Казачковой О.М. по вопросу ограждения территории СКЦ МО «Олонки». Сумма теперь известна, есть от чего оттолкнуться.</w:t>
      </w:r>
    </w:p>
    <w:p w:rsidR="00255646" w:rsidRPr="00255646" w:rsidRDefault="00255646" w:rsidP="00255646">
      <w:pPr>
        <w:ind w:firstLine="284"/>
        <w:jc w:val="both"/>
      </w:pPr>
      <w:r w:rsidRPr="00255646">
        <w:t>Какие будут предложения, по каким направлениям будем расходовать денежные средства?</w:t>
      </w:r>
    </w:p>
    <w:p w:rsidR="00255646" w:rsidRPr="00255646" w:rsidRDefault="00255646" w:rsidP="00255646">
      <w:pPr>
        <w:ind w:firstLine="284"/>
        <w:jc w:val="both"/>
        <w:rPr>
          <w:b/>
        </w:rPr>
      </w:pPr>
      <w:r w:rsidRPr="00255646">
        <w:rPr>
          <w:b/>
        </w:rPr>
        <w:t>Слушали депутата Думы МО «Олонки» Алексеенко Николая Кузьмича:</w:t>
      </w:r>
    </w:p>
    <w:p w:rsidR="00255646" w:rsidRPr="00255646" w:rsidRDefault="00255646" w:rsidP="00255646">
      <w:pPr>
        <w:ind w:firstLine="284"/>
        <w:jc w:val="both"/>
      </w:pPr>
      <w:r w:rsidRPr="00255646">
        <w:t>Самый приоритетный вопрос для населения – это конечно же вода. На улице Пушкина в с. Олонки стоит водонапорная башня. В водокачке имеется вода хорошего качества, стоит насос, электричество подключено, она приспособлена для нужд пожаротушения.  Но сруб водонапорной башни сгнил, бочка проржавела. Предлагаю произвести капитальный ремонт данной водокачки.</w:t>
      </w:r>
    </w:p>
    <w:p w:rsidR="00255646" w:rsidRPr="00255646" w:rsidRDefault="00255646" w:rsidP="00255646">
      <w:pPr>
        <w:ind w:firstLine="284"/>
        <w:jc w:val="both"/>
        <w:rPr>
          <w:b/>
        </w:rPr>
      </w:pPr>
      <w:r w:rsidRPr="00255646">
        <w:rPr>
          <w:b/>
        </w:rPr>
        <w:t>Слушали Нефедьева Сергея Николаевича – председательствующего Думы МО «Олонки»:</w:t>
      </w:r>
    </w:p>
    <w:p w:rsidR="00255646" w:rsidRPr="00255646" w:rsidRDefault="00255646" w:rsidP="00255646">
      <w:pPr>
        <w:ind w:firstLine="284"/>
        <w:jc w:val="both"/>
      </w:pPr>
      <w:r>
        <w:t xml:space="preserve">Так как мы планировали отремонтировать в 2016 году данную водонапорную башню, </w:t>
      </w:r>
      <w:r w:rsidRPr="00255646">
        <w:t xml:space="preserve"> 25 января 2016 года </w:t>
      </w:r>
      <w:r w:rsidR="00065002">
        <w:t xml:space="preserve">распоряжением администрации МО «Олонки» </w:t>
      </w:r>
      <w:r w:rsidRPr="00255646">
        <w:t>была создана комиссия по обследованию бесхозного объекта недвижимого имущества, расположенного по адресу Иркутская область, Боханский район, с. Олонки, ул. Пушкина, 51Д.</w:t>
      </w:r>
      <w:r>
        <w:t xml:space="preserve"> </w:t>
      </w:r>
    </w:p>
    <w:p w:rsidR="00255646" w:rsidRPr="00255646" w:rsidRDefault="00255646" w:rsidP="00255646">
      <w:pPr>
        <w:ind w:firstLine="284"/>
        <w:jc w:val="both"/>
      </w:pPr>
      <w:r w:rsidRPr="00255646">
        <w:t>28.01.2016 года комиссией было произведено обследование указанного выше объекта. При осмотре водонапорной башни было установлено, что фундамент под сооружением разрушен, сруб сгнил, емкость под забор воды имеет много проржавелых насквозь дыр, лаги под емкостью сгнили, требуется полная замена кровли.</w:t>
      </w:r>
      <w:r w:rsidR="00065002">
        <w:t xml:space="preserve"> </w:t>
      </w:r>
    </w:p>
    <w:p w:rsidR="00255646" w:rsidRPr="00255646" w:rsidRDefault="00255646" w:rsidP="00255646">
      <w:pPr>
        <w:ind w:firstLine="284"/>
        <w:jc w:val="both"/>
      </w:pPr>
      <w:r w:rsidRPr="00255646">
        <w:t>Земельный участок под водонапорной башней по адресу Иркутская область, Боханский район, с. Олонки, ул. Пушкина, 51Д имеет свидетельство о праве собственности.</w:t>
      </w:r>
    </w:p>
    <w:p w:rsidR="00255646" w:rsidRPr="00255646" w:rsidRDefault="00255646" w:rsidP="00255646">
      <w:pPr>
        <w:ind w:firstLine="284"/>
        <w:jc w:val="both"/>
      </w:pPr>
      <w:r w:rsidRPr="00255646">
        <w:t xml:space="preserve"> Водонапорная башня не является муниципальной собственностью. А денежные средства могут быть использованы только на муниципальное имущество. Предлагаю:</w:t>
      </w:r>
    </w:p>
    <w:p w:rsidR="00255646" w:rsidRPr="00255646" w:rsidRDefault="00255646" w:rsidP="00255646">
      <w:pPr>
        <w:numPr>
          <w:ilvl w:val="0"/>
          <w:numId w:val="1"/>
        </w:numPr>
        <w:jc w:val="both"/>
      </w:pPr>
      <w:r w:rsidRPr="00255646">
        <w:lastRenderedPageBreak/>
        <w:t>Данную водонапорную башню включить в реестр муниципального имущества МО «Олонки».</w:t>
      </w:r>
    </w:p>
    <w:p w:rsidR="00255646" w:rsidRPr="00255646" w:rsidRDefault="00255646" w:rsidP="00255646">
      <w:pPr>
        <w:numPr>
          <w:ilvl w:val="0"/>
          <w:numId w:val="1"/>
        </w:numPr>
        <w:jc w:val="both"/>
      </w:pPr>
      <w:r w:rsidRPr="00255646">
        <w:t>Поставить на баланс администрации МО «Олонки».</w:t>
      </w:r>
    </w:p>
    <w:p w:rsidR="00255646" w:rsidRPr="00255646" w:rsidRDefault="00255646" w:rsidP="00255646">
      <w:pPr>
        <w:jc w:val="both"/>
        <w:rPr>
          <w:b/>
        </w:rPr>
      </w:pPr>
    </w:p>
    <w:p w:rsidR="00255646" w:rsidRPr="00255646" w:rsidRDefault="00255646" w:rsidP="00255646">
      <w:pPr>
        <w:jc w:val="both"/>
      </w:pPr>
      <w:r w:rsidRPr="00255646">
        <w:t xml:space="preserve">Предлагаю </w:t>
      </w:r>
      <w:r w:rsidR="004606DB">
        <w:t xml:space="preserve"> в первую </w:t>
      </w:r>
      <w:r w:rsidRPr="00255646">
        <w:t>очеред</w:t>
      </w:r>
      <w:r w:rsidR="004606DB">
        <w:t>ь</w:t>
      </w:r>
      <w:r w:rsidRPr="00255646">
        <w:t xml:space="preserve"> произвести капитальный ремонт водонапорной башни по адресу с. Олонки, ул. Пушкина 51Д, предварительно поставив ее на баланс администрации МО «Олонки». </w:t>
      </w:r>
    </w:p>
    <w:p w:rsidR="00255646" w:rsidRPr="00255646" w:rsidRDefault="00255646" w:rsidP="00255646">
      <w:pPr>
        <w:jc w:val="both"/>
      </w:pPr>
      <w:r w:rsidRPr="00255646">
        <w:t xml:space="preserve">Оставшуюся часть денег направить на ограждение СКЦ МО «Олонки». </w:t>
      </w:r>
    </w:p>
    <w:p w:rsidR="00274C20" w:rsidRPr="00255646" w:rsidRDefault="00274C20" w:rsidP="00255646">
      <w:pPr>
        <w:ind w:firstLine="708"/>
        <w:jc w:val="both"/>
        <w:rPr>
          <w:rFonts w:eastAsiaTheme="minorHAnsi"/>
          <w:lang w:eastAsia="en-US"/>
        </w:rPr>
      </w:pPr>
    </w:p>
    <w:p w:rsidR="00255646" w:rsidRDefault="005C1CAB" w:rsidP="005C1CAB">
      <w:pPr>
        <w:ind w:firstLine="708"/>
        <w:jc w:val="both"/>
        <w:rPr>
          <w:rFonts w:eastAsiaTheme="minorHAnsi"/>
          <w:lang w:eastAsia="en-US"/>
        </w:rPr>
      </w:pPr>
      <w:r w:rsidRPr="00255646">
        <w:rPr>
          <w:rFonts w:eastAsiaTheme="minorHAnsi"/>
          <w:b/>
          <w:lang w:eastAsia="en-US"/>
        </w:rPr>
        <w:t>РЕШЕНИЕ:</w:t>
      </w:r>
      <w:r w:rsidRPr="00255646">
        <w:rPr>
          <w:rFonts w:eastAsiaTheme="minorHAnsi"/>
          <w:lang w:eastAsia="en-US"/>
        </w:rPr>
        <w:t xml:space="preserve"> </w:t>
      </w:r>
    </w:p>
    <w:p w:rsidR="004606DB" w:rsidRDefault="005C1CAB" w:rsidP="004606DB">
      <w:pPr>
        <w:jc w:val="both"/>
      </w:pPr>
      <w:r w:rsidRPr="004606DB">
        <w:rPr>
          <w:rFonts w:eastAsiaTheme="minorHAnsi"/>
          <w:lang w:eastAsia="en-US"/>
        </w:rPr>
        <w:t xml:space="preserve">Включить в перечень мероприятий </w:t>
      </w:r>
      <w:r w:rsidRPr="00255646">
        <w:t>в рамках Государственной программы «Народные инициативы» на  201</w:t>
      </w:r>
      <w:r w:rsidR="00255646">
        <w:t>6</w:t>
      </w:r>
      <w:r w:rsidRPr="00255646">
        <w:t xml:space="preserve"> г. </w:t>
      </w:r>
    </w:p>
    <w:p w:rsidR="005C1CAB" w:rsidRDefault="004606DB" w:rsidP="004606DB">
      <w:pPr>
        <w:jc w:val="both"/>
      </w:pPr>
      <w:r>
        <w:t xml:space="preserve">1. </w:t>
      </w:r>
      <w:r w:rsidRPr="004606DB">
        <w:t xml:space="preserve">Текущий ремонт </w:t>
      </w:r>
      <w:r w:rsidR="005D316B">
        <w:t xml:space="preserve">водозаборного сооружения </w:t>
      </w:r>
      <w:r w:rsidRPr="004606DB">
        <w:t>по адресу с.Олонки ул.Пушкина</w:t>
      </w:r>
      <w:r w:rsidR="005D316B">
        <w:t xml:space="preserve"> (ремонт кровли, перекрытий, стен сруба, установка емкости)</w:t>
      </w:r>
      <w:r w:rsidR="00255646">
        <w:t>.</w:t>
      </w:r>
    </w:p>
    <w:p w:rsidR="005C1CAB" w:rsidRPr="00255646" w:rsidRDefault="004606DB" w:rsidP="004606DB">
      <w:pPr>
        <w:jc w:val="both"/>
      </w:pPr>
      <w:r>
        <w:t xml:space="preserve">2.  </w:t>
      </w:r>
      <w:r w:rsidRPr="004606DB">
        <w:t>Приобретение материалов и обустройство ограждения рекреационного парка по адресу с.Олонки ул.Р.Хомколова</w:t>
      </w:r>
      <w:r>
        <w:t xml:space="preserve">. </w:t>
      </w:r>
    </w:p>
    <w:p w:rsidR="004606DB" w:rsidRDefault="004606DB" w:rsidP="00F45479"/>
    <w:p w:rsidR="00033F8A" w:rsidRDefault="00033F8A" w:rsidP="00F45479">
      <w:bookmarkStart w:id="0" w:name="_GoBack"/>
      <w:bookmarkEnd w:id="0"/>
    </w:p>
    <w:p w:rsidR="004606DB" w:rsidRDefault="004606DB" w:rsidP="00F45479"/>
    <w:p w:rsidR="00F45479" w:rsidRPr="00255646" w:rsidRDefault="00F45479" w:rsidP="00F45479">
      <w:r w:rsidRPr="00255646">
        <w:t>Председатель схода</w:t>
      </w:r>
      <w:r w:rsidRPr="00255646">
        <w:tab/>
      </w:r>
      <w:r w:rsidRPr="00255646">
        <w:tab/>
      </w:r>
      <w:r w:rsidRPr="00255646">
        <w:tab/>
      </w:r>
      <w:r w:rsidRPr="00255646">
        <w:tab/>
      </w:r>
      <w:r w:rsidRPr="00255646">
        <w:tab/>
      </w:r>
      <w:r w:rsidRPr="00255646">
        <w:tab/>
      </w:r>
      <w:r w:rsidRPr="00255646">
        <w:tab/>
      </w:r>
      <w:r w:rsidR="00065002">
        <w:t xml:space="preserve">           </w:t>
      </w:r>
      <w:r w:rsidRPr="00255646">
        <w:t xml:space="preserve">С.Н. Нефедьев </w:t>
      </w:r>
    </w:p>
    <w:p w:rsidR="00F45479" w:rsidRPr="00255646" w:rsidRDefault="00F45479" w:rsidP="00F45479"/>
    <w:p w:rsidR="00F45479" w:rsidRPr="00255646" w:rsidRDefault="00F45479" w:rsidP="00F45479">
      <w:r w:rsidRPr="00255646">
        <w:t>Секретарь</w:t>
      </w:r>
      <w:r w:rsidRPr="00255646">
        <w:tab/>
      </w:r>
      <w:r w:rsidRPr="00255646">
        <w:tab/>
      </w:r>
      <w:r w:rsidRPr="00255646">
        <w:tab/>
      </w:r>
      <w:r w:rsidRPr="00255646">
        <w:tab/>
      </w:r>
      <w:r w:rsidRPr="00255646">
        <w:tab/>
      </w:r>
      <w:r w:rsidRPr="00255646">
        <w:tab/>
      </w:r>
      <w:r w:rsidRPr="00255646">
        <w:tab/>
      </w:r>
      <w:r w:rsidRPr="00255646">
        <w:tab/>
      </w:r>
      <w:r w:rsidRPr="00255646">
        <w:tab/>
      </w:r>
      <w:r w:rsidR="005C1CAB" w:rsidRPr="00255646">
        <w:t>Н.А. Федурина</w:t>
      </w:r>
      <w:r w:rsidRPr="00255646">
        <w:t xml:space="preserve"> </w:t>
      </w:r>
    </w:p>
    <w:p w:rsidR="00F45479" w:rsidRPr="00255646" w:rsidRDefault="00F45479" w:rsidP="00F45479"/>
    <w:p w:rsidR="002E0496" w:rsidRPr="00255646" w:rsidRDefault="002E0496"/>
    <w:sectPr w:rsidR="002E0496" w:rsidRPr="00255646" w:rsidSect="00627B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99A"/>
    <w:multiLevelType w:val="hybridMultilevel"/>
    <w:tmpl w:val="D980ACC0"/>
    <w:lvl w:ilvl="0" w:tplc="ED66E16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AE7EF9"/>
    <w:multiLevelType w:val="hybridMultilevel"/>
    <w:tmpl w:val="B9849F80"/>
    <w:lvl w:ilvl="0" w:tplc="2EB64B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2"/>
  </w:compat>
  <w:rsids>
    <w:rsidRoot w:val="00F45479"/>
    <w:rsid w:val="00033F8A"/>
    <w:rsid w:val="00065002"/>
    <w:rsid w:val="000C47BE"/>
    <w:rsid w:val="00117005"/>
    <w:rsid w:val="001A1473"/>
    <w:rsid w:val="001A5BA3"/>
    <w:rsid w:val="001F75B6"/>
    <w:rsid w:val="00203FC4"/>
    <w:rsid w:val="00255646"/>
    <w:rsid w:val="00274C20"/>
    <w:rsid w:val="002E0496"/>
    <w:rsid w:val="003F1100"/>
    <w:rsid w:val="004606DB"/>
    <w:rsid w:val="004F5706"/>
    <w:rsid w:val="004F7610"/>
    <w:rsid w:val="005C1CAB"/>
    <w:rsid w:val="005D316B"/>
    <w:rsid w:val="0068611E"/>
    <w:rsid w:val="00687E0E"/>
    <w:rsid w:val="007170B3"/>
    <w:rsid w:val="007F6CBE"/>
    <w:rsid w:val="00893F3A"/>
    <w:rsid w:val="009A7B6F"/>
    <w:rsid w:val="009E277A"/>
    <w:rsid w:val="00A6741A"/>
    <w:rsid w:val="00A83010"/>
    <w:rsid w:val="00AD6C64"/>
    <w:rsid w:val="00B43D83"/>
    <w:rsid w:val="00BA4EEB"/>
    <w:rsid w:val="00CD455D"/>
    <w:rsid w:val="00CF1E76"/>
    <w:rsid w:val="00D31259"/>
    <w:rsid w:val="00E923AB"/>
    <w:rsid w:val="00F45479"/>
    <w:rsid w:val="00FC2F82"/>
    <w:rsid w:val="00FE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7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646"/>
    <w:pPr>
      <w:ind w:left="720"/>
      <w:contextualSpacing/>
    </w:pPr>
  </w:style>
  <w:style w:type="paragraph" w:styleId="a4">
    <w:name w:val="Balloon Text"/>
    <w:basedOn w:val="a"/>
    <w:link w:val="a5"/>
    <w:uiPriority w:val="99"/>
    <w:semiHidden/>
    <w:unhideWhenUsed/>
    <w:rsid w:val="00033F8A"/>
    <w:rPr>
      <w:rFonts w:ascii="Tahoma" w:hAnsi="Tahoma" w:cs="Tahoma"/>
      <w:sz w:val="16"/>
      <w:szCs w:val="16"/>
    </w:rPr>
  </w:style>
  <w:style w:type="character" w:customStyle="1" w:styleId="a5">
    <w:name w:val="Текст выноски Знак"/>
    <w:basedOn w:val="a0"/>
    <w:link w:val="a4"/>
    <w:uiPriority w:val="99"/>
    <w:semiHidden/>
    <w:rsid w:val="00033F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НатальяАлександровна</cp:lastModifiedBy>
  <cp:revision>18</cp:revision>
  <cp:lastPrinted>2016-04-28T03:01:00Z</cp:lastPrinted>
  <dcterms:created xsi:type="dcterms:W3CDTF">2013-12-15T12:47:00Z</dcterms:created>
  <dcterms:modified xsi:type="dcterms:W3CDTF">2016-04-28T03:19:00Z</dcterms:modified>
</cp:coreProperties>
</file>